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284" w:rsidRPr="001707D0" w:rsidRDefault="00262284" w:rsidP="00262284">
      <w:pPr>
        <w:rPr>
          <w:rStyle w:val="SubtleReference"/>
          <w:rFonts w:cs="Open Sans"/>
          <w:color w:val="E95C3D"/>
          <w:szCs w:val="22"/>
        </w:rPr>
      </w:pPr>
      <w:r w:rsidRPr="001707D0">
        <w:rPr>
          <w:rStyle w:val="SubtleReference"/>
          <w:rFonts w:cs="Open Sans"/>
          <w:color w:val="E95C3D"/>
          <w:szCs w:val="22"/>
        </w:rPr>
        <w:t>FOR IMMEDIATE RELEASE</w:t>
      </w:r>
    </w:p>
    <w:p w:rsidR="00262284" w:rsidRPr="00262284" w:rsidRDefault="00262284" w:rsidP="00262284">
      <w:pPr>
        <w:pStyle w:val="Heading1"/>
        <w:spacing w:before="0"/>
        <w:rPr>
          <w:szCs w:val="32"/>
        </w:rPr>
      </w:pPr>
      <w:r w:rsidRPr="00262284">
        <w:rPr>
          <w:rStyle w:val="SubtleReference"/>
          <w:rFonts w:cs="Open Sans"/>
          <w:iCs/>
          <w:caps w:val="0"/>
          <w:color w:val="00B0F0"/>
          <w:sz w:val="32"/>
          <w:szCs w:val="32"/>
        </w:rPr>
        <w:t xml:space="preserve">Open Sky Group Expands Partnership with </w:t>
      </w:r>
      <w:proofErr w:type="spellStart"/>
      <w:r w:rsidRPr="00262284">
        <w:rPr>
          <w:rStyle w:val="SubtleReference"/>
          <w:rFonts w:cs="Open Sans"/>
          <w:iCs/>
          <w:caps w:val="0"/>
          <w:color w:val="00B0F0"/>
          <w:sz w:val="32"/>
          <w:szCs w:val="32"/>
        </w:rPr>
        <w:t>delaPlex</w:t>
      </w:r>
      <w:proofErr w:type="spellEnd"/>
      <w:r w:rsidRPr="00262284">
        <w:rPr>
          <w:rStyle w:val="SubtleReference"/>
          <w:rFonts w:cs="Open Sans"/>
          <w:iCs/>
          <w:caps w:val="0"/>
          <w:color w:val="00B0F0"/>
          <w:sz w:val="32"/>
          <w:szCs w:val="32"/>
        </w:rPr>
        <w:t xml:space="preserve"> to Drive Growth in Indian and S.E. Asian Markets</w:t>
      </w:r>
    </w:p>
    <w:p w:rsidR="00262284" w:rsidRPr="00EA78A7" w:rsidRDefault="00262284" w:rsidP="00262284">
      <w:pPr>
        <w:spacing w:before="120"/>
        <w:jc w:val="center"/>
        <w:rPr>
          <w:rFonts w:cs="Open Sans"/>
          <w:b/>
          <w:color w:val="92D050"/>
          <w:spacing w:val="10"/>
          <w:sz w:val="28"/>
          <w:szCs w:val="28"/>
        </w:rPr>
      </w:pPr>
      <w:r>
        <w:rPr>
          <w:rFonts w:cs="Open Sans"/>
          <w:b/>
          <w:color w:val="92D050"/>
          <w:spacing w:val="10"/>
          <w:sz w:val="28"/>
          <w:szCs w:val="28"/>
        </w:rPr>
        <w:t>Go-to-Market Strategy Links Global Implementation Specialists with Supply Chain Services Provider</w:t>
      </w:r>
    </w:p>
    <w:p w:rsidR="00262284" w:rsidRPr="00627A41" w:rsidRDefault="00262284" w:rsidP="00262284">
      <w:pPr>
        <w:rPr>
          <w:rFonts w:cs="Open Sans"/>
        </w:rPr>
      </w:pPr>
      <w:r w:rsidRPr="001707D0">
        <w:rPr>
          <w:rFonts w:cs="Open Sans"/>
        </w:rPr>
        <w:t>RALEIGH, N.C. (</w:t>
      </w:r>
      <w:r>
        <w:rPr>
          <w:rFonts w:cs="Open Sans"/>
        </w:rPr>
        <w:t>July 3, 2023</w:t>
      </w:r>
      <w:r w:rsidRPr="001707D0">
        <w:rPr>
          <w:rFonts w:cs="Open Sans"/>
        </w:rPr>
        <w:t xml:space="preserve">) – </w:t>
      </w:r>
      <w:hyperlink r:id="rId4" w:history="1">
        <w:r w:rsidRPr="001707D0">
          <w:rPr>
            <w:rStyle w:val="Hyperlink"/>
            <w:rFonts w:cs="Open Sans"/>
          </w:rPr>
          <w:t>Open Sky Group</w:t>
        </w:r>
      </w:hyperlink>
      <w:r>
        <w:rPr>
          <w:rFonts w:cs="Open Sans"/>
        </w:rPr>
        <w:t>,</w:t>
      </w:r>
      <w:r w:rsidRPr="001707D0">
        <w:rPr>
          <w:rFonts w:cs="Open Sans"/>
        </w:rPr>
        <w:t xml:space="preserve"> global specialists in </w:t>
      </w:r>
      <w:r>
        <w:rPr>
          <w:rFonts w:cs="Open Sans"/>
        </w:rPr>
        <w:t>supply chain implementation solutions</w:t>
      </w:r>
      <w:r w:rsidRPr="001707D0">
        <w:rPr>
          <w:rFonts w:cs="Open Sans"/>
        </w:rPr>
        <w:t xml:space="preserve">, </w:t>
      </w:r>
      <w:r>
        <w:rPr>
          <w:rFonts w:cs="Open Sans"/>
        </w:rPr>
        <w:t xml:space="preserve">and </w:t>
      </w:r>
      <w:proofErr w:type="spellStart"/>
      <w:r>
        <w:rPr>
          <w:rFonts w:cs="Open Sans"/>
        </w:rPr>
        <w:t>delaPlex</w:t>
      </w:r>
      <w:proofErr w:type="spellEnd"/>
      <w:r>
        <w:rPr>
          <w:rFonts w:cs="Open Sans"/>
        </w:rPr>
        <w:t xml:space="preserve">, a global technology and consulting services provider specializing in supply chain services, have expanded their partnership to provide best-of-breed warehouse management system (WMS) capabilities in India and S.E. Asia. </w:t>
      </w:r>
      <w:proofErr w:type="spellStart"/>
      <w:r>
        <w:rPr>
          <w:rFonts w:cs="Open Sans"/>
        </w:rPr>
        <w:t>delaPlex</w:t>
      </w:r>
      <w:proofErr w:type="spellEnd"/>
      <w:r>
        <w:rPr>
          <w:rFonts w:cs="Open Sans"/>
        </w:rPr>
        <w:t xml:space="preserve"> is headquartered in Atlanta, Georgia, with operations in the UK and multiple locations in India. Open Sky Group is headquartered in Raleigh, North Carolina, with operations in Australia and New Zealand. </w:t>
      </w:r>
    </w:p>
    <w:p w:rsidR="00262284" w:rsidRPr="001707D0" w:rsidRDefault="00262284" w:rsidP="00262284">
      <w:pPr>
        <w:rPr>
          <w:rFonts w:cs="Open Sans"/>
        </w:rPr>
      </w:pPr>
      <w:r>
        <w:rPr>
          <w:rFonts w:cs="Open Sans"/>
        </w:rPr>
        <w:t xml:space="preserve">“Together, we represent a depth of supply chain technical operating and consulting expertise unmatched in India by any one company,” said Open Sky Group CEO, Chad Kramlich “Our continued partnership will pursue WMS implementation opportunities across the continent, leveraging </w:t>
      </w:r>
      <w:proofErr w:type="spellStart"/>
      <w:r>
        <w:rPr>
          <w:rFonts w:cs="Open Sans"/>
        </w:rPr>
        <w:t>delaPlex’s</w:t>
      </w:r>
      <w:proofErr w:type="spellEnd"/>
      <w:r>
        <w:rPr>
          <w:rFonts w:cs="Open Sans"/>
        </w:rPr>
        <w:t xml:space="preserve"> vast network of local consulting resources and industry contacts.”</w:t>
      </w:r>
    </w:p>
    <w:p w:rsidR="00262284" w:rsidRDefault="00262284" w:rsidP="00262284">
      <w:pPr>
        <w:rPr>
          <w:rFonts w:cs="Open Sans"/>
        </w:rPr>
      </w:pPr>
      <w:r>
        <w:rPr>
          <w:rFonts w:cs="Open Sans"/>
        </w:rPr>
        <w:t xml:space="preserve">“India is a key global hub for supply chain operations,” said Manish Sachdeva, </w:t>
      </w:r>
      <w:proofErr w:type="spellStart"/>
      <w:r>
        <w:rPr>
          <w:rFonts w:cs="Open Sans"/>
        </w:rPr>
        <w:t>delaPlex</w:t>
      </w:r>
      <w:proofErr w:type="spellEnd"/>
      <w:r>
        <w:rPr>
          <w:rFonts w:cs="Open Sans"/>
        </w:rPr>
        <w:t xml:space="preserve"> CEO. “By teaming up with Open Sky Group, we are now able to offer our customers Tier 1 WMS capabilities delivered to the highest standards of excellence provided by Open Sky Group and Blue Yonder solutions.”</w:t>
      </w:r>
    </w:p>
    <w:p w:rsidR="00262284" w:rsidRDefault="00262284" w:rsidP="00262284">
      <w:pPr>
        <w:rPr>
          <w:rFonts w:cs="Open Sans"/>
        </w:rPr>
      </w:pPr>
      <w:r>
        <w:rPr>
          <w:rFonts w:cs="Open Sans"/>
        </w:rPr>
        <w:t xml:space="preserve">The partnership go-to-market strategy aims at serving supply chain organizations in need of digital solutions, especially in WMS upgrades and initial deployments. With complementary skills and talents, proven track records, and like-minded cultures focused on uncompromised transparency and superior outcomes, Open Sky Group and </w:t>
      </w:r>
      <w:proofErr w:type="spellStart"/>
      <w:r>
        <w:rPr>
          <w:rFonts w:cs="Open Sans"/>
        </w:rPr>
        <w:t>delaPlex</w:t>
      </w:r>
      <w:proofErr w:type="spellEnd"/>
      <w:r>
        <w:rPr>
          <w:rFonts w:cs="Open Sans"/>
        </w:rPr>
        <w:t xml:space="preserve"> look forward to years of mutual and evolving success.</w:t>
      </w:r>
    </w:p>
    <w:p w:rsidR="00262284" w:rsidRPr="001707D0" w:rsidRDefault="00262284" w:rsidP="00262284">
      <w:pPr>
        <w:rPr>
          <w:rFonts w:cs="Open Sans"/>
        </w:rPr>
      </w:pPr>
      <w:r>
        <w:rPr>
          <w:rFonts w:cs="Open Sans"/>
        </w:rPr>
        <w:lastRenderedPageBreak/>
        <w:t xml:space="preserve">To learn more about Open Sky Group or the </w:t>
      </w:r>
      <w:proofErr w:type="spellStart"/>
      <w:r>
        <w:rPr>
          <w:rFonts w:cs="Open Sans"/>
        </w:rPr>
        <w:t>delaPlex</w:t>
      </w:r>
      <w:proofErr w:type="spellEnd"/>
      <w:r>
        <w:rPr>
          <w:rFonts w:cs="Open Sans"/>
        </w:rPr>
        <w:t xml:space="preserve"> partnership, please visit </w:t>
      </w:r>
      <w:hyperlink r:id="rId5" w:history="1">
        <w:r w:rsidRPr="006E2467">
          <w:rPr>
            <w:rStyle w:val="Hyperlink"/>
            <w:rFonts w:cs="Open Sans"/>
          </w:rPr>
          <w:t>OpenSkyGroup.com</w:t>
        </w:r>
      </w:hyperlink>
      <w:r>
        <w:rPr>
          <w:rFonts w:cs="Open Sans"/>
        </w:rPr>
        <w:t>.</w:t>
      </w:r>
    </w:p>
    <w:p w:rsidR="00262284" w:rsidRPr="00EA78A7" w:rsidRDefault="00262284" w:rsidP="00262284">
      <w:pPr>
        <w:pStyle w:val="Heading4"/>
        <w:rPr>
          <w:rStyle w:val="SubtleReference"/>
          <w:b/>
          <w:bCs w:val="0"/>
        </w:rPr>
      </w:pPr>
      <w:r w:rsidRPr="00EA78A7">
        <w:rPr>
          <w:rStyle w:val="SubtleReference"/>
        </w:rPr>
        <w:t xml:space="preserve">ABOUT </w:t>
      </w:r>
      <w:r>
        <w:rPr>
          <w:rStyle w:val="SubtleReference"/>
        </w:rPr>
        <w:t>delaplex</w:t>
      </w:r>
    </w:p>
    <w:p w:rsidR="00262284" w:rsidRPr="001707D0" w:rsidRDefault="00262284" w:rsidP="00262284">
      <w:pPr>
        <w:spacing w:before="0"/>
        <w:rPr>
          <w:rFonts w:cs="Open Sans"/>
        </w:rPr>
      </w:pPr>
      <w:proofErr w:type="spellStart"/>
      <w:r w:rsidRPr="00C52CD1">
        <w:rPr>
          <w:rFonts w:cs="Open Sans"/>
        </w:rPr>
        <w:t>delaPlex</w:t>
      </w:r>
      <w:proofErr w:type="spellEnd"/>
      <w:r w:rsidRPr="00C52CD1">
        <w:rPr>
          <w:rFonts w:cs="Open Sans"/>
        </w:rPr>
        <w:t xml:space="preserve"> is a global technology services and business consulting company that helps organizations achieve exceptional results. With a focus on Supply Chain Management, </w:t>
      </w:r>
      <w:proofErr w:type="spellStart"/>
      <w:r w:rsidRPr="00C52CD1">
        <w:rPr>
          <w:rFonts w:cs="Open Sans"/>
        </w:rPr>
        <w:t>delaPlex</w:t>
      </w:r>
      <w:proofErr w:type="spellEnd"/>
      <w:r w:rsidRPr="00C52CD1">
        <w:rPr>
          <w:rFonts w:cs="Open Sans"/>
        </w:rPr>
        <w:t xml:space="preserve"> has built highly skilled practices and centers of excellence. Working alongside clients as one team, </w:t>
      </w:r>
      <w:proofErr w:type="spellStart"/>
      <w:r w:rsidRPr="00C52CD1">
        <w:rPr>
          <w:rFonts w:cs="Open Sans"/>
        </w:rPr>
        <w:t>delaPlex</w:t>
      </w:r>
      <w:proofErr w:type="spellEnd"/>
      <w:r w:rsidRPr="00C52CD1">
        <w:rPr>
          <w:rFonts w:cs="Open Sans"/>
        </w:rPr>
        <w:t xml:space="preserve"> is committed to bringing clients the talent, expertise, and latest in technology to reach their business goals with less overhead and risk.</w:t>
      </w:r>
    </w:p>
    <w:p w:rsidR="00262284" w:rsidRPr="00EA78A7" w:rsidRDefault="00262284" w:rsidP="00262284">
      <w:pPr>
        <w:pStyle w:val="Subtitle"/>
        <w:spacing w:before="300" w:after="0" w:line="360" w:lineRule="auto"/>
        <w:rPr>
          <w:rStyle w:val="SubtleReference"/>
          <w:rFonts w:cs="Open Sans"/>
          <w:b/>
          <w:bCs w:val="0"/>
          <w:color w:val="00B0F0"/>
        </w:rPr>
      </w:pPr>
      <w:r w:rsidRPr="00EA78A7">
        <w:rPr>
          <w:rStyle w:val="SubtleReference"/>
          <w:rFonts w:cs="Open Sans"/>
          <w:color w:val="00B0F0"/>
        </w:rPr>
        <w:t>ABOUT OPEN SKY GROUP</w:t>
      </w:r>
    </w:p>
    <w:p w:rsidR="00262284" w:rsidRDefault="00262284" w:rsidP="00262284">
      <w:pPr>
        <w:spacing w:before="0"/>
        <w:rPr>
          <w:rFonts w:cs="Open Sans"/>
        </w:rPr>
      </w:pPr>
      <w:hyperlink r:id="rId6" w:history="1">
        <w:r>
          <w:rPr>
            <w:rStyle w:val="Hyperlink"/>
            <w:rFonts w:cs="Open Sans"/>
          </w:rPr>
          <w:t>Open Sky Group</w:t>
        </w:r>
      </w:hyperlink>
      <w:r>
        <w:rPr>
          <w:rStyle w:val="Hyperlink"/>
          <w:rFonts w:cs="Open Sans"/>
        </w:rPr>
        <w:t>,</w:t>
      </w:r>
      <w:r>
        <w:rPr>
          <w:rFonts w:cs="Open Sans"/>
        </w:rPr>
        <w:t xml:space="preserve"> global specialists in warehouse management, labor management, and transportation management solutions, help </w:t>
      </w:r>
      <w:proofErr w:type="gramStart"/>
      <w:r>
        <w:rPr>
          <w:rFonts w:cs="Open Sans"/>
        </w:rPr>
        <w:t>clients</w:t>
      </w:r>
      <w:proofErr w:type="gramEnd"/>
      <w:r>
        <w:rPr>
          <w:rFonts w:cs="Open Sans"/>
        </w:rPr>
        <w:t xml:space="preserve"> lower costs and risks with its proprietary methodology and no-modifications approach to upgrades and implementations. </w:t>
      </w:r>
      <w:r>
        <w:rPr>
          <w:rFonts w:eastAsia="Verdana" w:cs="Open Sans"/>
          <w:color w:val="000000" w:themeColor="text1"/>
        </w:rPr>
        <w:t xml:space="preserve">As the largest, dedicated Blue Yonder WMS Implementation partner and one of the first accredited for WMS, Open Sky Group is committed to client success and </w:t>
      </w:r>
      <w:r>
        <w:rPr>
          <w:rFonts w:cs="Open Sans"/>
        </w:rPr>
        <w:t>strives every day to be the best consulting partner on the planet for supply chain solutions.</w:t>
      </w:r>
    </w:p>
    <w:p w:rsidR="00262284" w:rsidRPr="00137AD1" w:rsidRDefault="00262284" w:rsidP="00262284">
      <w:pPr>
        <w:spacing w:before="0" w:line="240" w:lineRule="auto"/>
        <w:rPr>
          <w:rFonts w:cs="Open Sans"/>
          <w:sz w:val="22"/>
          <w:szCs w:val="22"/>
        </w:rPr>
      </w:pPr>
      <w:r w:rsidRPr="00137AD1">
        <w:rPr>
          <w:rStyle w:val="SubtleReference"/>
          <w:rFonts w:cs="Open Sans"/>
          <w:color w:val="000000" w:themeColor="text1"/>
          <w:szCs w:val="22"/>
        </w:rPr>
        <w:t>Contact: Open Sky Group</w:t>
      </w:r>
      <w:r w:rsidRPr="00137AD1">
        <w:rPr>
          <w:rStyle w:val="SubtleReference"/>
          <w:rFonts w:cs="Open Sans"/>
          <w:color w:val="000000" w:themeColor="text1"/>
          <w:szCs w:val="22"/>
        </w:rPr>
        <w:br/>
      </w:r>
      <w:r w:rsidRPr="00137AD1">
        <w:rPr>
          <w:sz w:val="22"/>
          <w:szCs w:val="22"/>
        </w:rPr>
        <w:t>Megan Hoover</w:t>
      </w:r>
      <w:r w:rsidRPr="00137AD1">
        <w:rPr>
          <w:rStyle w:val="SubtleReference"/>
          <w:rFonts w:cs="Open Sans"/>
          <w:color w:val="000000" w:themeColor="text1"/>
          <w:szCs w:val="22"/>
        </w:rPr>
        <w:br/>
        <w:t>Marketing Specialist</w:t>
      </w:r>
      <w:r w:rsidRPr="00137AD1">
        <w:rPr>
          <w:rStyle w:val="SubtleReference"/>
          <w:rFonts w:cs="Open Sans"/>
          <w:color w:val="000000" w:themeColor="text1"/>
          <w:szCs w:val="22"/>
        </w:rPr>
        <w:br/>
      </w:r>
      <w:hyperlink r:id="rId7" w:tgtFrame="_blank" w:history="1">
        <w:r w:rsidRPr="00137AD1">
          <w:rPr>
            <w:rStyle w:val="Strong"/>
            <w:color w:val="000001"/>
            <w:sz w:val="22"/>
            <w:szCs w:val="22"/>
          </w:rPr>
          <w:t>810.428.9443</w:t>
        </w:r>
      </w:hyperlink>
    </w:p>
    <w:p w:rsidR="00262284" w:rsidRPr="001707D0" w:rsidRDefault="00262284" w:rsidP="00262284">
      <w:pPr>
        <w:spacing w:before="0" w:line="240" w:lineRule="auto"/>
        <w:jc w:val="center"/>
        <w:rPr>
          <w:rFonts w:cs="Open Sans"/>
        </w:rPr>
      </w:pPr>
      <w:r w:rsidRPr="001707D0">
        <w:rPr>
          <w:rFonts w:cs="Open Sans"/>
        </w:rPr>
        <w:t>###</w:t>
      </w:r>
    </w:p>
    <w:p w:rsidR="0059446C" w:rsidRDefault="0059446C"/>
    <w:sectPr w:rsidR="0059446C" w:rsidSect="002C7626">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F03" w:rsidRDefault="00000000" w:rsidP="00E319A1">
    <w:pPr>
      <w:pStyle w:val="Header"/>
      <w:tabs>
        <w:tab w:val="clear" w:pos="4680"/>
        <w:tab w:val="clear" w:pos="9360"/>
        <w:tab w:val="left" w:pos="1836"/>
      </w:tabs>
      <w:ind w:left="-90"/>
    </w:pPr>
    <w:r>
      <w:rPr>
        <w:noProof/>
        <w:lang w:bidi="ar-SA"/>
      </w:rPr>
      <w:drawing>
        <wp:inline distT="0" distB="0" distL="0" distR="0" wp14:anchorId="4ACFAAE6" wp14:editId="1BDC13EC">
          <wp:extent cx="1676400" cy="523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G logo tag.png"/>
                  <pic:cNvPicPr/>
                </pic:nvPicPr>
                <pic:blipFill rotWithShape="1">
                  <a:blip r:embed="rId1">
                    <a:extLst>
                      <a:ext uri="{28A0092B-C50C-407E-A947-70E740481C1C}">
                        <a14:useLocalDpi xmlns:a14="http://schemas.microsoft.com/office/drawing/2010/main" val="0"/>
                      </a:ext>
                    </a:extLst>
                  </a:blip>
                  <a:srcRect l="2949" t="12336" r="2148" b="10638"/>
                  <a:stretch/>
                </pic:blipFill>
                <pic:spPr bwMode="auto">
                  <a:xfrm>
                    <a:off x="0" y="0"/>
                    <a:ext cx="1767240" cy="551666"/>
                  </a:xfrm>
                  <a:prstGeom prst="rect">
                    <a:avLst/>
                  </a:prstGeom>
                  <a:ln>
                    <a:noFill/>
                  </a:ln>
                  <a:extLst>
                    <a:ext uri="{53640926-AAD7-44D8-BBD7-CCE9431645EC}">
                      <a14:shadowObscured xmlns:a14="http://schemas.microsoft.com/office/drawing/2010/main"/>
                    </a:ext>
                  </a:extLst>
                </pic:spPr>
              </pic:pic>
            </a:graphicData>
          </a:graphic>
        </wp:inline>
      </w:drawing>
    </w:r>
  </w:p>
  <w:p w:rsidR="00954184" w:rsidRDefault="00000000" w:rsidP="00E319A1">
    <w:pPr>
      <w:pStyle w:val="Header"/>
      <w:tabs>
        <w:tab w:val="clear" w:pos="4680"/>
        <w:tab w:val="clear" w:pos="9360"/>
        <w:tab w:val="left" w:pos="1836"/>
      </w:tabs>
      <w:ind w:left="-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2284"/>
    <w:rsid w:val="00113446"/>
    <w:rsid w:val="00262284"/>
    <w:rsid w:val="0059446C"/>
    <w:rsid w:val="008B6C46"/>
    <w:rsid w:val="00A94757"/>
    <w:rsid w:val="00B049E6"/>
    <w:rsid w:val="00B97EA9"/>
    <w:rsid w:val="00C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B26A"/>
  <w15:chartTrackingRefBased/>
  <w15:docId w15:val="{04380036-3606-40B9-8534-5BC21220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84"/>
    <w:pPr>
      <w:spacing w:line="360" w:lineRule="auto"/>
    </w:pPr>
    <w:rPr>
      <w:rFonts w:ascii="Open Sans" w:eastAsiaTheme="minorEastAsia" w:hAnsi="Open Sans"/>
      <w:kern w:val="0"/>
      <w:sz w:val="20"/>
      <w:szCs w:val="20"/>
      <w:lang w:bidi="en-US"/>
    </w:rPr>
  </w:style>
  <w:style w:type="paragraph" w:styleId="Heading1">
    <w:name w:val="heading 1"/>
    <w:basedOn w:val="Normal"/>
    <w:next w:val="Normal"/>
    <w:link w:val="Heading1Char"/>
    <w:uiPriority w:val="9"/>
    <w:qFormat/>
    <w:rsid w:val="00262284"/>
    <w:pPr>
      <w:shd w:val="clear" w:color="auto" w:fill="FFFFFF" w:themeFill="background1"/>
      <w:spacing w:after="120"/>
      <w:jc w:val="center"/>
      <w:outlineLvl w:val="0"/>
    </w:pPr>
    <w:rPr>
      <w:bCs/>
      <w:caps/>
      <w:color w:val="00A1E5"/>
      <w:spacing w:val="15"/>
      <w:sz w:val="32"/>
      <w:szCs w:val="22"/>
    </w:rPr>
  </w:style>
  <w:style w:type="paragraph" w:styleId="Heading4">
    <w:name w:val="heading 4"/>
    <w:basedOn w:val="Normal"/>
    <w:next w:val="Normal"/>
    <w:link w:val="Heading4Char"/>
    <w:uiPriority w:val="9"/>
    <w:unhideWhenUsed/>
    <w:qFormat/>
    <w:rsid w:val="00262284"/>
    <w:pPr>
      <w:pBdr>
        <w:top w:val="dotted" w:sz="6" w:space="2" w:color="4472C4" w:themeColor="accent1"/>
        <w:left w:val="dotted" w:sz="6" w:space="2" w:color="4472C4" w:themeColor="accent1"/>
      </w:pBdr>
      <w:spacing w:before="300" w:after="0"/>
      <w:outlineLvl w:val="3"/>
    </w:pPr>
    <w:rPr>
      <w:b/>
      <w:caps/>
      <w:color w:val="00A1E5"/>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next w:val="Normal"/>
    <w:qFormat/>
    <w:rsid w:val="00CF0D44"/>
    <w:pPr>
      <w:spacing w:before="720" w:after="120" w:line="276" w:lineRule="auto"/>
      <w:contextualSpacing w:val="0"/>
    </w:pPr>
    <w:rPr>
      <w:rFonts w:ascii="Open Sans" w:eastAsiaTheme="minorEastAsia" w:hAnsi="Open Sans" w:cs="Open Sans"/>
      <w:i/>
      <w:iCs/>
      <w:color w:val="00A1E5"/>
      <w:spacing w:val="10"/>
      <w:szCs w:val="44"/>
    </w:rPr>
  </w:style>
  <w:style w:type="paragraph" w:styleId="Title">
    <w:name w:val="Title"/>
    <w:basedOn w:val="Normal"/>
    <w:next w:val="Normal"/>
    <w:link w:val="TitleChar"/>
    <w:uiPriority w:val="10"/>
    <w:qFormat/>
    <w:rsid w:val="00CF0D4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D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62284"/>
    <w:rPr>
      <w:rFonts w:ascii="Open Sans" w:eastAsiaTheme="minorEastAsia" w:hAnsi="Open Sans"/>
      <w:bCs/>
      <w:caps/>
      <w:color w:val="00A1E5"/>
      <w:spacing w:val="15"/>
      <w:kern w:val="0"/>
      <w:sz w:val="32"/>
      <w:shd w:val="clear" w:color="auto" w:fill="FFFFFF" w:themeFill="background1"/>
      <w:lang w:bidi="en-US"/>
    </w:rPr>
  </w:style>
  <w:style w:type="character" w:customStyle="1" w:styleId="Heading4Char">
    <w:name w:val="Heading 4 Char"/>
    <w:basedOn w:val="DefaultParagraphFont"/>
    <w:link w:val="Heading4"/>
    <w:uiPriority w:val="9"/>
    <w:rsid w:val="00262284"/>
    <w:rPr>
      <w:rFonts w:ascii="Open Sans" w:eastAsiaTheme="minorEastAsia" w:hAnsi="Open Sans"/>
      <w:b/>
      <w:caps/>
      <w:color w:val="00A1E5"/>
      <w:spacing w:val="10"/>
      <w:kern w:val="0"/>
      <w:lang w:bidi="en-US"/>
    </w:rPr>
  </w:style>
  <w:style w:type="paragraph" w:styleId="Header">
    <w:name w:val="header"/>
    <w:basedOn w:val="Normal"/>
    <w:link w:val="HeaderChar"/>
    <w:uiPriority w:val="99"/>
    <w:unhideWhenUsed/>
    <w:rsid w:val="00262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284"/>
    <w:rPr>
      <w:rFonts w:ascii="Open Sans" w:eastAsiaTheme="minorEastAsia" w:hAnsi="Open Sans"/>
      <w:kern w:val="0"/>
      <w:sz w:val="20"/>
      <w:szCs w:val="20"/>
      <w:lang w:bidi="en-US"/>
    </w:rPr>
  </w:style>
  <w:style w:type="paragraph" w:styleId="Subtitle">
    <w:name w:val="Subtitle"/>
    <w:basedOn w:val="Normal"/>
    <w:next w:val="Normal"/>
    <w:link w:val="SubtitleChar"/>
    <w:uiPriority w:val="11"/>
    <w:qFormat/>
    <w:rsid w:val="00262284"/>
    <w:pPr>
      <w:spacing w:before="0" w:after="120" w:line="276" w:lineRule="auto"/>
    </w:pPr>
    <w:rPr>
      <w:b/>
      <w:caps/>
      <w:color w:val="00A1E5"/>
      <w:spacing w:val="10"/>
      <w:sz w:val="24"/>
      <w:szCs w:val="24"/>
    </w:rPr>
  </w:style>
  <w:style w:type="character" w:customStyle="1" w:styleId="SubtitleChar">
    <w:name w:val="Subtitle Char"/>
    <w:basedOn w:val="DefaultParagraphFont"/>
    <w:link w:val="Subtitle"/>
    <w:uiPriority w:val="11"/>
    <w:rsid w:val="00262284"/>
    <w:rPr>
      <w:rFonts w:ascii="Open Sans" w:eastAsiaTheme="minorEastAsia" w:hAnsi="Open Sans"/>
      <w:b/>
      <w:caps/>
      <w:color w:val="00A1E5"/>
      <w:spacing w:val="10"/>
      <w:kern w:val="0"/>
      <w:sz w:val="24"/>
      <w:szCs w:val="24"/>
      <w:lang w:bidi="en-US"/>
    </w:rPr>
  </w:style>
  <w:style w:type="character" w:styleId="Strong">
    <w:name w:val="Strong"/>
    <w:uiPriority w:val="22"/>
    <w:qFormat/>
    <w:rsid w:val="00262284"/>
    <w:rPr>
      <w:b/>
      <w:bCs/>
    </w:rPr>
  </w:style>
  <w:style w:type="character" w:styleId="SubtleReference">
    <w:name w:val="Subtle Reference"/>
    <w:uiPriority w:val="31"/>
    <w:qFormat/>
    <w:rsid w:val="00262284"/>
    <w:rPr>
      <w:rFonts w:ascii="Open Sans" w:hAnsi="Open Sans"/>
      <w:b/>
      <w:bCs/>
      <w:color w:val="F04F00"/>
      <w:sz w:val="22"/>
    </w:rPr>
  </w:style>
  <w:style w:type="character" w:styleId="Hyperlink">
    <w:name w:val="Hyperlink"/>
    <w:basedOn w:val="DefaultParagraphFont"/>
    <w:uiPriority w:val="99"/>
    <w:unhideWhenUsed/>
    <w:rsid w:val="002622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tel:+1%20810.428.94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enskygroup.com" TargetMode="External"/><Relationship Id="rId5" Type="http://schemas.openxmlformats.org/officeDocument/2006/relationships/hyperlink" Target="https://openskygroup.com/" TargetMode="External"/><Relationship Id="rId10" Type="http://schemas.openxmlformats.org/officeDocument/2006/relationships/theme" Target="theme/theme1.xml"/><Relationship Id="rId4" Type="http://schemas.openxmlformats.org/officeDocument/2006/relationships/hyperlink" Target="https://www.openskygroup.com/"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2650</Characters>
  <Application>Microsoft Office Word</Application>
  <DocSecurity>0</DocSecurity>
  <Lines>43</Lines>
  <Paragraphs>14</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Hoover</dc:creator>
  <cp:keywords/>
  <dc:description/>
  <cp:lastModifiedBy>Megan Hoover</cp:lastModifiedBy>
  <cp:revision>1</cp:revision>
  <dcterms:created xsi:type="dcterms:W3CDTF">2023-06-30T14:49:00Z</dcterms:created>
  <dcterms:modified xsi:type="dcterms:W3CDTF">2023-06-30T14:56:00Z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124f4837-e001-421a-ab60-592bebdb12ee</vt:lpwstr>
  </property>
</Properties>
</file>